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изготовление и установку табличек с указанием названия улицы и номера зданий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изготовление и установку табличек с указанием названия улицы и номера зданий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изготовление и установку табличек с указанием названия улицы и номера зданий</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изготовление и установку табличек с указанием названия улицы и номера зданий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и установка табличек с названием улицы и номера зданий.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представляeт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торговли, обслуживания и рекламы аппарата мэрии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и установка табличек с названием улицы и номера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Ереване в течение 2025 года. Подготовка и установка табличек с названием улицы и номера зданий.
1) Адресная табличка вырезана из чугуна и полностью интегрирована с буквами. Все буквы в таблице должны находиться в одной плоскости. Толщина букв не менее 3мм. Размер адресной таблички 620×218 мм, толщина 12-15 мм. Адрес списка состоит из двух строк, предназначенных для адресации на армянском и других языках. Адресная табличка имеет четыре отверстия для крепления на стену толщиной 7 мм. Перед покраской знак следует отшлифовать шпаклевкой по металлу, чтобы убрать все шероховатости. Цвет таблицы адреса согласно предложению клиента. Тип адресных букв согласовывать с клиентам. Перечисленные адреса размещаются на стенах зданий согласно адресам, предоставленным заказчиком. Место, положение, высота списка адресов, представленного заказчиком.
2) Номерной знак изготовлен из чугуна и полностью интегрирован с номерами. Размеры циферблата 270х165мм, толщина вместе с цифрой 14мм. Номерной знак имеет два отверстия для крепления на стену диаметром 7 мм. : Перед покраской номерной знак следует отшлифовать шпаклевкой по металлу, чтобы убрать все шероховатости. Цвет номера списка по
предложения заказчика. Тип номера таблицы (Шрифт) Arial
Bold: Номера таблиц размещаются на стенах зданий в соответствии с
адреса, предоставленные заказчиком. Место, положение, высота номеров таблиц согласно заказу.
представлено.
Эскиз продукта представлен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в случае предоставления финансовых ресурсов до 360 календарных  дней по требованию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